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全国广播电视播音主持人资格考试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浙江考区线上缴费流程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考生收到缴费通知短信后，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复制</w:t>
      </w:r>
      <w:r>
        <w:rPr>
          <w:rFonts w:hint="eastAsia" w:ascii="仿宋_GB2312" w:hAnsi="仿宋_GB2312" w:eastAsia="仿宋_GB2312" w:cs="仿宋_GB2312"/>
          <w:sz w:val="32"/>
          <w:szCs w:val="32"/>
        </w:rPr>
        <w:t>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，通过支付宝App或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浙里办App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进行考试费用缴纳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537460" cy="1342390"/>
            <wp:effectExtent l="0" t="0" r="2540" b="3810"/>
            <wp:docPr id="1" name="图片 1" descr="微信图片_2024071918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719180755"/>
                    <pic:cNvPicPr>
                      <a:picLocks noChangeAspect="1"/>
                    </pic:cNvPicPr>
                  </pic:nvPicPr>
                  <pic:blipFill>
                    <a:blip r:embed="rId5"/>
                    <a:srcRect l="-433" t="42409" r="1602" b="34076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134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方式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：通过支付宝App缴纳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1.支付宝APP搜索栏搜索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公共支付</w:t>
      </w:r>
      <w:r>
        <w:rPr>
          <w:rFonts w:hint="eastAsia" w:ascii="仿宋_GB2312" w:hAnsi="仿宋_GB2312" w:eastAsia="仿宋_GB2312" w:cs="仿宋_GB2312"/>
          <w:sz w:val="32"/>
          <w:szCs w:val="32"/>
        </w:rPr>
        <w:t>，选择浙里办公共业务付款。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69795" cy="1795780"/>
            <wp:effectExtent l="0" t="0" r="1905" b="7620"/>
            <wp:docPr id="2" name="图片 2" descr="微信图片_2024071918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719180942"/>
                    <pic:cNvPicPr>
                      <a:picLocks noChangeAspect="1"/>
                    </pic:cNvPicPr>
                  </pic:nvPicPr>
                  <pic:blipFill>
                    <a:blip r:embed="rId6"/>
                    <a:srcRect t="6849" b="26838"/>
                    <a:stretch>
                      <a:fillRect/>
                    </a:stretch>
                  </pic:blipFill>
                  <pic:spPr>
                    <a:xfrm>
                      <a:off x="0" y="0"/>
                      <a:ext cx="2169795" cy="179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选择按</w:t>
      </w:r>
      <w:r>
        <w:rPr>
          <w:rFonts w:hint="eastAsia" w:ascii="仿宋_GB2312" w:hAnsi="仿宋_GB2312" w:eastAsia="仿宋_GB2312" w:cs="仿宋_GB2312"/>
          <w:sz w:val="32"/>
          <w:szCs w:val="32"/>
        </w:rPr>
        <w:t>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226945" cy="1635125"/>
            <wp:effectExtent l="0" t="0" r="8255" b="3175"/>
            <wp:docPr id="3" name="图片 3" descr="微信图片_2024071918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719181200"/>
                    <pic:cNvPicPr>
                      <a:picLocks noChangeAspect="1"/>
                    </pic:cNvPicPr>
                  </pic:nvPicPr>
                  <pic:blipFill>
                    <a:blip r:embed="rId7"/>
                    <a:srcRect t="5278" b="61682"/>
                    <a:stretch>
                      <a:fillRect/>
                    </a:stretch>
                  </pic:blipFill>
                  <pic:spPr>
                    <a:xfrm>
                      <a:off x="0" y="0"/>
                      <a:ext cx="2226945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粘贴</w:t>
      </w:r>
      <w:r>
        <w:rPr>
          <w:rFonts w:hint="eastAsia" w:ascii="仿宋_GB2312" w:hAnsi="仿宋_GB2312" w:eastAsia="仿宋_GB2312" w:cs="仿宋_GB2312"/>
          <w:sz w:val="32"/>
          <w:szCs w:val="32"/>
        </w:rPr>
        <w:t>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（缴款短信中的缴款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，点击下一步。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72690" cy="1908175"/>
            <wp:effectExtent l="0" t="0" r="3810" b="9525"/>
            <wp:docPr id="4" name="图片 4" descr="微信图片_2024071918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719181355"/>
                    <pic:cNvPicPr>
                      <a:picLocks noChangeAspect="1"/>
                    </pic:cNvPicPr>
                  </pic:nvPicPr>
                  <pic:blipFill>
                    <a:blip r:embed="rId8"/>
                    <a:srcRect t="5479" b="59782"/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4.弹出支付单详细信息，确认无误后点击下一步。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508885" cy="3606165"/>
            <wp:effectExtent l="0" t="0" r="5715" b="635"/>
            <wp:docPr id="5" name="图片 5" descr="微信图片_2024071918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719181625"/>
                    <pic:cNvPicPr>
                      <a:picLocks noChangeAspect="1"/>
                    </pic:cNvPicPr>
                  </pic:nvPicPr>
                  <pic:blipFill>
                    <a:blip r:embed="rId9"/>
                    <a:srcRect t="5737" b="29604"/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360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.选择缴款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53970" cy="4968875"/>
            <wp:effectExtent l="0" t="0" r="11430" b="9525"/>
            <wp:docPr id="6" name="图片 6" descr="微信图片_20240719181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719181757"/>
                    <pic:cNvPicPr>
                      <a:picLocks noChangeAspect="1"/>
                    </pic:cNvPicPr>
                  </pic:nvPicPr>
                  <pic:blipFill>
                    <a:blip r:embed="rId10"/>
                    <a:srcRect t="4697" b="7752"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496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6.按步骤完成缴费。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407920" cy="1717040"/>
            <wp:effectExtent l="0" t="0" r="5080" b="10160"/>
            <wp:docPr id="7" name="图片 7" descr="微信图片_2024071918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407191820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.缴费发票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将以短信方式发至考生手机。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交费成功后，考生可在次日17:00后登录国家广播电视总局官网（www.nrta.gov.cn）资格考试栏目查看个人信息缴费状态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193925" cy="2503805"/>
            <wp:effectExtent l="0" t="0" r="3175" b="10795"/>
            <wp:docPr id="9" name="图片 9" descr="微信图片_20240719183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407191830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3925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方式二：通过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浙里办</w:t>
      </w:r>
      <w:r>
        <w:rPr>
          <w:rFonts w:hint="eastAsia" w:ascii="黑体" w:hAnsi="黑体" w:eastAsia="黑体" w:cs="黑体"/>
          <w:sz w:val="32"/>
          <w:szCs w:val="32"/>
        </w:rPr>
        <w:t>App缴纳。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 App 首页搜索栏搜索公共支付，选择公共支付平台。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.选择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</w:rPr>
        <w:t>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粘贴</w:t>
      </w:r>
      <w:r>
        <w:rPr>
          <w:rFonts w:hint="eastAsia" w:ascii="仿宋_GB2312" w:hAnsi="仿宋_GB2312" w:eastAsia="仿宋_GB2312" w:cs="仿宋_GB2312"/>
          <w:sz w:val="32"/>
          <w:szCs w:val="32"/>
        </w:rPr>
        <w:t>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（缴款短信中的缴款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，点击下一步。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4.弹出支付单详细信息，确认无误后点击下一步。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.选择缴款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6.按步骤完成缴费。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.缴费发票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将以短信方式发至考生手机。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交费成功后，考生可在次日17:00后登录国家广播电视总局官网（www.nrta.gov.cn）资格考试栏目查看个人信息缴费状态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考办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联系人及电话：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俞老师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0571-85212793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sectPr>
      <w:footerReference r:id="rId3" w:type="default"/>
      <w:pgSz w:w="11906" w:h="16838"/>
      <w:pgMar w:top="1871" w:right="1474" w:bottom="141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D2068"/>
    <w:rsid w:val="04B91100"/>
    <w:rsid w:val="14EB159B"/>
    <w:rsid w:val="186F4AEA"/>
    <w:rsid w:val="1CB046AB"/>
    <w:rsid w:val="1D432079"/>
    <w:rsid w:val="20DC4BEB"/>
    <w:rsid w:val="22D71BF0"/>
    <w:rsid w:val="27CA1102"/>
    <w:rsid w:val="2B507020"/>
    <w:rsid w:val="2D0E2677"/>
    <w:rsid w:val="2FFA1FF8"/>
    <w:rsid w:val="3451633A"/>
    <w:rsid w:val="37400CCD"/>
    <w:rsid w:val="3B6659E3"/>
    <w:rsid w:val="402B36A4"/>
    <w:rsid w:val="4C971743"/>
    <w:rsid w:val="4EE7FD6D"/>
    <w:rsid w:val="4FF079F8"/>
    <w:rsid w:val="59CC1BE7"/>
    <w:rsid w:val="5A083F22"/>
    <w:rsid w:val="5B606063"/>
    <w:rsid w:val="5FFF3309"/>
    <w:rsid w:val="620B4DD5"/>
    <w:rsid w:val="647C6279"/>
    <w:rsid w:val="667D2068"/>
    <w:rsid w:val="67984251"/>
    <w:rsid w:val="6BEB029C"/>
    <w:rsid w:val="70A35A47"/>
    <w:rsid w:val="75CD2244"/>
    <w:rsid w:val="7AC73C7C"/>
    <w:rsid w:val="ADD71719"/>
    <w:rsid w:val="BD8F0E45"/>
    <w:rsid w:val="D0FBE213"/>
    <w:rsid w:val="DEFF4AE0"/>
    <w:rsid w:val="F639F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浙江省新闻出版广电局（版权局）</Company>
  <Pages>8</Pages>
  <Words>1887</Words>
  <Characters>2142</Characters>
  <Lines>0</Lines>
  <Paragraphs>0</Paragraphs>
  <TotalTime>7</TotalTime>
  <ScaleCrop>false</ScaleCrop>
  <LinksUpToDate>false</LinksUpToDate>
  <CharactersWithSpaces>2146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2024-06-21T11:12:00Z</dcterms:created>
  <dc:creator>huawei</dc:creator>
  <cp:lastModifiedBy>郑少勇</cp:lastModifiedBy>
  <cp:lastPrinted>2025-07-02T07:48:00Z</cp:lastPrinted>
  <dcterms:modified xsi:type="dcterms:W3CDTF">2025-07-09T03:41:46Z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  <property fmtid="{D5CDD505-2E9C-101B-9397-08002B2CF9AE}" pid="3" name="KSOTemplateDocerSaveRecord">
    <vt:lpwstr>eyJoZGlkIjoiNTcwNjEzN2ZkNTkyNDBiNTUwYjg3NWYxMWU0M2U1YmYifQ==</vt:lpwstr>
  </property>
  <property fmtid="{D5CDD505-2E9C-101B-9397-08002B2CF9AE}" pid="4" name="ICV">
    <vt:lpwstr>DD9B87BC521C41279EE095459316FF78_13</vt:lpwstr>
  </property>
</Properties>
</file>